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3E3D9" w14:textId="715AAF8D" w:rsidR="00CC7BB5" w:rsidRPr="00D83A83" w:rsidRDefault="00CC7BB5" w:rsidP="00CC7BB5">
      <w:pPr>
        <w:widowControl w:val="0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r w:rsidRPr="00D83A83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Załącznik nr 4 do </w:t>
      </w:r>
      <w:proofErr w:type="spellStart"/>
      <w:r w:rsidRPr="00D83A83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SWZ_oświadczenie_grupa</w:t>
      </w:r>
      <w:proofErr w:type="spellEnd"/>
      <w:r w:rsidRPr="00D83A83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 kapitałowa</w:t>
      </w:r>
    </w:p>
    <w:p w14:paraId="04E8B48F" w14:textId="77777777" w:rsidR="00CC7BB5" w:rsidRPr="00D83A83" w:rsidRDefault="00CC7BB5" w:rsidP="00CC7BB5">
      <w:pPr>
        <w:widowControl w:val="0"/>
        <w:tabs>
          <w:tab w:val="left" w:pos="6638"/>
        </w:tabs>
        <w:spacing w:after="0" w:line="276" w:lineRule="auto"/>
        <w:rPr>
          <w:rFonts w:ascii="Calibri Light" w:eastAsia="Times New Roman" w:hAnsi="Calibri Light" w:cs="Calibri Light"/>
          <w:bCs/>
          <w:color w:val="FF0000"/>
          <w:kern w:val="0"/>
          <w:sz w:val="16"/>
          <w:szCs w:val="16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ab/>
      </w:r>
      <w:bookmarkStart w:id="0" w:name="_Hlk95813788"/>
      <w:r w:rsidRPr="00D83A83">
        <w:rPr>
          <w:rFonts w:ascii="Calibri Light" w:eastAsia="Times New Roman" w:hAnsi="Calibri Light" w:cs="Calibri Light"/>
          <w:bCs/>
          <w:color w:val="FF0000"/>
          <w:kern w:val="0"/>
          <w:sz w:val="16"/>
          <w:szCs w:val="16"/>
          <w14:ligatures w14:val="none"/>
        </w:rPr>
        <w:t>/składane na wezwanie/</w:t>
      </w:r>
      <w:bookmarkEnd w:id="0"/>
    </w:p>
    <w:p w14:paraId="6E637251" w14:textId="77777777" w:rsidR="00CC7BB5" w:rsidRPr="00D83A83" w:rsidRDefault="00CC7BB5" w:rsidP="00CC7BB5">
      <w:pPr>
        <w:widowControl w:val="0"/>
        <w:numPr>
          <w:ilvl w:val="0"/>
          <w:numId w:val="20"/>
        </w:numPr>
        <w:spacing w:after="0" w:line="276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ZAMAWIAJĄCY:</w:t>
      </w:r>
    </w:p>
    <w:p w14:paraId="7825793F" w14:textId="77777777" w:rsidR="00CC7BB5" w:rsidRPr="00D83A83" w:rsidRDefault="00CC7BB5" w:rsidP="00CC7BB5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Gmina Miasta Sopotu </w:t>
      </w:r>
    </w:p>
    <w:p w14:paraId="50A94E69" w14:textId="77777777" w:rsidR="00CC7BB5" w:rsidRPr="00D83A83" w:rsidRDefault="00CC7BB5" w:rsidP="00CC7BB5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ul. Tadeusza Kościuszki 25/27</w:t>
      </w:r>
    </w:p>
    <w:p w14:paraId="39177991" w14:textId="77A55306" w:rsidR="00CB2D40" w:rsidRPr="00D83A83" w:rsidRDefault="00CC7BB5" w:rsidP="006D1F20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81-704 Sopo</w:t>
      </w:r>
      <w:r w:rsidR="006D1F20"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t</w:t>
      </w:r>
      <w:r w:rsidR="00CB2D40" w:rsidRPr="00D83A83"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  <w:t xml:space="preserve"> </w:t>
      </w:r>
    </w:p>
    <w:p w14:paraId="3A75DA5B" w14:textId="77777777" w:rsidR="00CC7BB5" w:rsidRPr="00D83A83" w:rsidRDefault="00CC7BB5" w:rsidP="00CC7BB5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56469BDD" w14:textId="77777777" w:rsidR="00CC7BB5" w:rsidRPr="00D83A83" w:rsidRDefault="00CC7BB5" w:rsidP="00CC7BB5">
      <w:pPr>
        <w:widowControl w:val="0"/>
        <w:numPr>
          <w:ilvl w:val="0"/>
          <w:numId w:val="21"/>
        </w:numPr>
        <w:spacing w:after="0" w:line="240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WYKONAWCA:</w:t>
      </w:r>
    </w:p>
    <w:p w14:paraId="6DD66013" w14:textId="77777777" w:rsidR="00CC7BB5" w:rsidRPr="00D83A83" w:rsidRDefault="00CC7BB5" w:rsidP="00CC7BB5">
      <w:pPr>
        <w:widowControl w:val="0"/>
        <w:spacing w:after="0" w:line="240" w:lineRule="auto"/>
        <w:ind w:left="357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Niniejsza oferta zostaje złożona przez</w:t>
      </w:r>
      <w:r w:rsidRPr="00D83A83">
        <w:rPr>
          <w:rFonts w:ascii="Calibri Light" w:eastAsia="Times New Roman" w:hAnsi="Calibri Light" w:cs="Calibri Light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D83A83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CC7BB5" w:rsidRPr="00D83A83" w14:paraId="1108A5AE" w14:textId="77777777" w:rsidTr="00CC7BB5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54309D3B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80CC2AA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4C94D29E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0460CF98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CC7BB5" w:rsidRPr="00D83A83" w14:paraId="003183CF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13C8C52D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18411555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13DC2A62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0052B68A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CC7BB5" w:rsidRPr="00D83A83" w14:paraId="7BDB31C0" w14:textId="77777777" w:rsidTr="00696491">
        <w:tc>
          <w:tcPr>
            <w:tcW w:w="819" w:type="dxa"/>
          </w:tcPr>
          <w:p w14:paraId="069A4E1B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68B3229B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3B439372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2A7C4120" w14:textId="77777777" w:rsidR="00CC7BB5" w:rsidRPr="00D83A83" w:rsidRDefault="00CC7BB5" w:rsidP="00CC7BB5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3109DBE" w14:textId="77777777" w:rsidR="00CC7BB5" w:rsidRPr="00D83A83" w:rsidRDefault="00CC7BB5" w:rsidP="00CC7BB5">
      <w:pPr>
        <w:widowControl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F8059C4" w14:textId="63031122" w:rsidR="00CC7BB5" w:rsidRPr="00D83A83" w:rsidRDefault="00CC7BB5" w:rsidP="00CC7BB5">
      <w:pPr>
        <w:keepNext/>
        <w:keepLines/>
        <w:widowControl w:val="0"/>
        <w:numPr>
          <w:ilvl w:val="0"/>
          <w:numId w:val="21"/>
        </w:numPr>
        <w:spacing w:after="0" w:line="240" w:lineRule="auto"/>
        <w:ind w:left="357" w:hanging="357"/>
        <w:jc w:val="both"/>
        <w:rPr>
          <w:rFonts w:ascii="Calibri Light" w:eastAsia="Times New Roman" w:hAnsi="Calibri Light" w:cs="Calibri Light"/>
          <w:bCs/>
          <w:i/>
          <w:iCs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 potrzeby postępowania o udzielenie zamówienia publicznego, pn.</w:t>
      </w:r>
      <w:r w:rsidRPr="00D83A83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</w:t>
      </w:r>
      <w:r w:rsidR="00A531B8" w:rsidRPr="00A531B8">
        <w:rPr>
          <w:rFonts w:ascii="Calibri Light" w:eastAsia="Times New Roman" w:hAnsi="Calibri Light" w:cs="Calibri Light"/>
          <w:b/>
          <w:bCs/>
          <w:i/>
          <w:iCs/>
          <w:kern w:val="0"/>
          <w:sz w:val="20"/>
          <w:szCs w:val="20"/>
          <w14:ligatures w14:val="none"/>
        </w:rPr>
        <w:t>Wykonanie robót budowlanych polegających na przebudowie lokalu nr 1 przy ul. Kościuszki 54 w Sopocie – podział na 3 lokale – wraz z przebudową instalacji gazowej</w:t>
      </w:r>
      <w:r w:rsidRPr="00D83A83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D83A83">
        <w:rPr>
          <w:rFonts w:ascii="Calibri Light" w:eastAsia="Calibri" w:hAnsi="Calibri Light" w:cs="Calibri Light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D83A83">
        <w:rPr>
          <w:rFonts w:ascii="Calibri Light" w:eastAsia="Times New Roman" w:hAnsi="Calibri Light" w:cs="Calibri Light"/>
          <w:noProof/>
          <w:kern w:val="0"/>
          <w:sz w:val="20"/>
          <w:szCs w:val="20"/>
          <w14:ligatures w14:val="none"/>
        </w:rPr>
        <w:t xml:space="preserve">na podstawie art. 108 ust. 1 pkt 5 </w:t>
      </w: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ustawy Prawo zamówień publicznych oświadczam/my, że:</w:t>
      </w:r>
    </w:p>
    <w:p w14:paraId="0A008295" w14:textId="77777777" w:rsidR="00CC7BB5" w:rsidRPr="00D83A83" w:rsidRDefault="00CC7BB5" w:rsidP="00CC7BB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09E4174" w14:textId="035B26E7" w:rsidR="00CC7BB5" w:rsidRPr="00D83A83" w:rsidRDefault="00CC7BB5" w:rsidP="00CC7BB5">
      <w:pPr>
        <w:keepNext/>
        <w:keepLines/>
        <w:widowControl w:val="0"/>
        <w:numPr>
          <w:ilvl w:val="0"/>
          <w:numId w:val="22"/>
        </w:numPr>
        <w:spacing w:after="0" w:line="276" w:lineRule="auto"/>
        <w:ind w:left="36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należę/</w:t>
      </w:r>
      <w:proofErr w:type="spellStart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ymy</w:t>
      </w:r>
      <w:proofErr w:type="spellEnd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do grupy kapitałowej (w rozumieniu ustawy z dnia 16 lutego 2007 r. o ochronie konkurencji i konsumentów – </w:t>
      </w:r>
      <w:r w:rsidR="009B2C57" w:rsidRPr="009B2C57">
        <w:rPr>
          <w:rFonts w:ascii="Calibri Light" w:hAnsi="Calibri Light" w:cs="Calibri Light"/>
          <w:sz w:val="20"/>
          <w:szCs w:val="20"/>
        </w:rPr>
        <w:t>Dz.U. 2025 poz. 1714</w:t>
      </w:r>
      <w:r w:rsidR="00415AD7"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</w:t>
      </w: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ze zm.), o której mowa w art. </w:t>
      </w:r>
      <w:r w:rsidRPr="00D83A83">
        <w:rPr>
          <w:rFonts w:ascii="Calibri Light" w:eastAsia="Times New Roman" w:hAnsi="Calibri Light" w:cs="Calibri Light"/>
          <w:noProof/>
          <w:kern w:val="0"/>
          <w:sz w:val="20"/>
          <w:szCs w:val="20"/>
          <w14:ligatures w14:val="none"/>
        </w:rPr>
        <w:t xml:space="preserve">art. 108 ust. 1 pkt 5 </w:t>
      </w:r>
      <w:proofErr w:type="spellStart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uPzp</w:t>
      </w:r>
      <w:proofErr w:type="spellEnd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, w skład której wchodzą następujące podmioty: *</w:t>
      </w:r>
    </w:p>
    <w:p w14:paraId="6241E93D" w14:textId="77777777" w:rsidR="00CC7BB5" w:rsidRPr="00D83A83" w:rsidRDefault="00CC7BB5" w:rsidP="00CC7BB5">
      <w:pPr>
        <w:keepNext/>
        <w:widowControl w:val="0"/>
        <w:spacing w:after="0" w:line="240" w:lineRule="auto"/>
        <w:ind w:left="502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8046"/>
      </w:tblGrid>
      <w:tr w:rsidR="00CC7BB5" w:rsidRPr="00D83A83" w14:paraId="198B8C81" w14:textId="77777777" w:rsidTr="00CC7BB5">
        <w:tc>
          <w:tcPr>
            <w:tcW w:w="550" w:type="dxa"/>
            <w:shd w:val="clear" w:color="auto" w:fill="DBE5F1"/>
            <w:hideMark/>
          </w:tcPr>
          <w:p w14:paraId="159DAACB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8172" w:type="dxa"/>
            <w:shd w:val="clear" w:color="auto" w:fill="DBE5F1"/>
            <w:hideMark/>
          </w:tcPr>
          <w:p w14:paraId="5CADFB38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8"/>
                <w:szCs w:val="18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8"/>
                <w:szCs w:val="18"/>
                <w14:ligatures w14:val="none"/>
              </w:rPr>
              <w:t>PODMIOTY NALEŻĄCE DO GRUPY KAPITAŁOWEJ</w:t>
            </w:r>
          </w:p>
        </w:tc>
      </w:tr>
      <w:tr w:rsidR="00CC7BB5" w:rsidRPr="00D83A83" w14:paraId="578B0A46" w14:textId="77777777" w:rsidTr="00696491">
        <w:tc>
          <w:tcPr>
            <w:tcW w:w="550" w:type="dxa"/>
            <w:hideMark/>
          </w:tcPr>
          <w:p w14:paraId="1999FFB1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8172" w:type="dxa"/>
          </w:tcPr>
          <w:p w14:paraId="43F2E013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  <w:tr w:rsidR="00CC7BB5" w:rsidRPr="00D83A83" w14:paraId="1873A267" w14:textId="77777777" w:rsidTr="00696491">
        <w:tc>
          <w:tcPr>
            <w:tcW w:w="550" w:type="dxa"/>
            <w:hideMark/>
          </w:tcPr>
          <w:p w14:paraId="0C160350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172" w:type="dxa"/>
          </w:tcPr>
          <w:p w14:paraId="4389CC69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  <w:tr w:rsidR="00CC7BB5" w:rsidRPr="00D83A83" w14:paraId="082F6B5A" w14:textId="77777777" w:rsidTr="00696491">
        <w:tc>
          <w:tcPr>
            <w:tcW w:w="550" w:type="dxa"/>
            <w:hideMark/>
          </w:tcPr>
          <w:p w14:paraId="2729FD1F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8172" w:type="dxa"/>
          </w:tcPr>
          <w:p w14:paraId="10E04E7A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E3604AF" w14:textId="77777777" w:rsidR="00CC7BB5" w:rsidRPr="00D83A83" w:rsidRDefault="00CC7BB5" w:rsidP="00CC7BB5">
      <w:pPr>
        <w:keepNext/>
        <w:keepLines/>
        <w:widowControl w:val="0"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95E6EC4" w14:textId="77777777" w:rsidR="00CC7BB5" w:rsidRPr="00D83A83" w:rsidRDefault="00CC7BB5" w:rsidP="00CC7BB5">
      <w:pPr>
        <w:keepNext/>
        <w:keepLines/>
        <w:widowControl w:val="0"/>
        <w:spacing w:after="0" w:line="240" w:lineRule="auto"/>
        <w:ind w:left="36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6CC09BA" w14:textId="1A3BEA61" w:rsidR="00CC7BB5" w:rsidRPr="00D83A83" w:rsidRDefault="00CC7BB5" w:rsidP="00CC7BB5">
      <w:pPr>
        <w:keepNext/>
        <w:keepLines/>
        <w:widowControl w:val="0"/>
        <w:numPr>
          <w:ilvl w:val="0"/>
          <w:numId w:val="22"/>
        </w:numPr>
        <w:spacing w:after="0" w:line="276" w:lineRule="auto"/>
        <w:ind w:left="36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nie należę/</w:t>
      </w:r>
      <w:proofErr w:type="spellStart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ymy</w:t>
      </w:r>
      <w:proofErr w:type="spellEnd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do grupy kapitałowej (w rozumieniu ustawy z dnia 16 lutego 2007 r. o ochronie konkurencji i konsumentów –</w:t>
      </w:r>
      <w:r w:rsidRPr="00D83A83">
        <w:rPr>
          <w:rFonts w:ascii="Calibri Light" w:eastAsia="Times New Roman" w:hAnsi="Calibri Light" w:cs="Calibri Light"/>
          <w:color w:val="FF0000"/>
          <w:kern w:val="0"/>
          <w:sz w:val="20"/>
          <w:szCs w:val="20"/>
          <w14:ligatures w14:val="none"/>
        </w:rPr>
        <w:t xml:space="preserve"> </w:t>
      </w:r>
      <w:r w:rsidR="009B2C57" w:rsidRPr="009B2C57">
        <w:rPr>
          <w:rFonts w:ascii="Calibri Light" w:hAnsi="Calibri Light" w:cs="Calibri Light"/>
          <w:sz w:val="20"/>
          <w:szCs w:val="20"/>
        </w:rPr>
        <w:t>Dz.U. 2025 poz. 1714</w:t>
      </w:r>
      <w:r w:rsidR="00415AD7"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</w:t>
      </w:r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ze zm.), o której mowa w art. </w:t>
      </w:r>
      <w:r w:rsidRPr="00D83A83">
        <w:rPr>
          <w:rFonts w:ascii="Calibri Light" w:eastAsia="Times New Roman" w:hAnsi="Calibri Light" w:cs="Calibri Light"/>
          <w:noProof/>
          <w:kern w:val="0"/>
          <w:sz w:val="20"/>
          <w:szCs w:val="20"/>
          <w14:ligatures w14:val="none"/>
        </w:rPr>
        <w:t xml:space="preserve">art. 108 ust. 1 pkt 5 </w:t>
      </w:r>
      <w:proofErr w:type="spellStart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uPzp</w:t>
      </w:r>
      <w:proofErr w:type="spellEnd"/>
      <w:r w:rsidRPr="00D83A83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*.</w:t>
      </w:r>
    </w:p>
    <w:p w14:paraId="6C9E0B12" w14:textId="77777777" w:rsidR="00CC7BB5" w:rsidRPr="00D83A83" w:rsidRDefault="00CC7BB5" w:rsidP="00CC7BB5">
      <w:pPr>
        <w:keepNext/>
        <w:keepLines/>
        <w:widowControl w:val="0"/>
        <w:spacing w:after="0" w:line="240" w:lineRule="auto"/>
        <w:ind w:left="36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061B9DF7" w14:textId="77777777" w:rsidR="00CC7BB5" w:rsidRPr="00D83A83" w:rsidRDefault="00CC7BB5" w:rsidP="00CC7BB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D83A83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>* Zaznaczyć odpowiedni kwadrat.</w:t>
      </w:r>
    </w:p>
    <w:p w14:paraId="2DF40DCA" w14:textId="77777777" w:rsidR="00CC7BB5" w:rsidRPr="00D83A83" w:rsidRDefault="00CC7BB5" w:rsidP="00CC7BB5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06C1D8D3" w14:textId="77777777" w:rsidR="00CC7BB5" w:rsidRPr="00D83A83" w:rsidRDefault="00CC7BB5" w:rsidP="00CC7BB5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55A7D358" w14:textId="77777777" w:rsidR="00CC7BB5" w:rsidRPr="00D83A83" w:rsidRDefault="00CC7BB5" w:rsidP="00CC7BB5">
      <w:pPr>
        <w:widowControl w:val="0"/>
        <w:tabs>
          <w:tab w:val="left" w:pos="232"/>
        </w:tabs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CC7BB5" w:rsidRPr="00D83A83" w14:paraId="533B7F2F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2263B5C1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66407E55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CC7BB5" w:rsidRPr="00D83A83" w14:paraId="121C06A8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2C8B1507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EB2770C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4F8DE877" w14:textId="77777777" w:rsidR="00CC7BB5" w:rsidRPr="00D83A83" w:rsidRDefault="00CC7BB5" w:rsidP="00CC7BB5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D83A83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5838244F" w14:textId="77777777" w:rsidR="00CC7BB5" w:rsidRPr="00D83A83" w:rsidRDefault="00CC7BB5" w:rsidP="00CC7BB5">
      <w:pPr>
        <w:widowControl w:val="0"/>
        <w:tabs>
          <w:tab w:val="left" w:pos="232"/>
        </w:tabs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7CD5DD43" w14:textId="77777777" w:rsidR="00CC7BB5" w:rsidRPr="00D83A83" w:rsidRDefault="00CC7BB5" w:rsidP="00CC7BB5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4F6228"/>
          <w:kern w:val="0"/>
          <w:sz w:val="20"/>
          <w:szCs w:val="20"/>
          <w14:ligatures w14:val="none"/>
        </w:rPr>
      </w:pPr>
    </w:p>
    <w:p w14:paraId="14DDDED2" w14:textId="533C8FA9" w:rsidR="007F2CF8" w:rsidRPr="00D83A83" w:rsidRDefault="00CC7BB5" w:rsidP="00CB2D40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D83A83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D83A83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D83A83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D83A83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D83A83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sectPr w:rsidR="007F2CF8" w:rsidRPr="00D83A83" w:rsidSect="00F858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CCD97" w14:textId="77777777" w:rsidR="00D42D2A" w:rsidRDefault="00D42D2A" w:rsidP="00D42D2A">
      <w:pPr>
        <w:spacing w:after="0" w:line="240" w:lineRule="auto"/>
      </w:pPr>
      <w:r>
        <w:separator/>
      </w:r>
    </w:p>
  </w:endnote>
  <w:endnote w:type="continuationSeparator" w:id="0">
    <w:p w14:paraId="25B85F1C" w14:textId="77777777" w:rsidR="00D42D2A" w:rsidRDefault="00D42D2A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9174" w14:textId="77777777" w:rsidR="004D44D4" w:rsidRDefault="004D44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593B2" w14:textId="3F728FCD" w:rsidR="008C4FED" w:rsidRPr="008C4FED" w:rsidRDefault="00D42D2A" w:rsidP="008C4FED">
    <w:pPr>
      <w:pStyle w:val="Nagwek"/>
      <w:jc w:val="center"/>
      <w:rPr>
        <w:rFonts w:ascii="Calibri Light" w:eastAsia="Times New Roman" w:hAnsi="Calibri Light" w:cs="Calibri Light"/>
        <w:bCs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r>
      <w:tab/>
    </w:r>
    <w:bookmarkStart w:id="1" w:name="_Hlk200960627"/>
    <w:r w:rsidR="00A531B8" w:rsidRPr="00A531B8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przebudowie lokalu nr 1 przy ul. Kościuszki 54 w Sopocie – podział na 3 lokale – wraz z przebudową instalacji gazowej</w:t>
    </w:r>
  </w:p>
  <w:p w14:paraId="167B3632" w14:textId="34E4CBC0" w:rsidR="00D42D2A" w:rsidRDefault="008C4FED" w:rsidP="008C4FED">
    <w:pPr>
      <w:pStyle w:val="Stopka"/>
      <w:tabs>
        <w:tab w:val="clear" w:pos="4536"/>
        <w:tab w:val="clear" w:pos="9072"/>
        <w:tab w:val="left" w:pos="7823"/>
      </w:tabs>
    </w:pP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A531B8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2</w:t>
    </w: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EB5AA6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1"/>
    <w:r w:rsidRPr="008C4FED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70C4" w14:textId="77777777" w:rsidR="004D44D4" w:rsidRDefault="004D4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8731" w14:textId="77777777" w:rsidR="00D42D2A" w:rsidRDefault="00D42D2A" w:rsidP="00D42D2A">
      <w:pPr>
        <w:spacing w:after="0" w:line="240" w:lineRule="auto"/>
      </w:pPr>
      <w:r>
        <w:separator/>
      </w:r>
    </w:p>
  </w:footnote>
  <w:footnote w:type="continuationSeparator" w:id="0">
    <w:p w14:paraId="5C79A87A" w14:textId="77777777" w:rsidR="00D42D2A" w:rsidRDefault="00D42D2A" w:rsidP="00D42D2A">
      <w:pPr>
        <w:spacing w:after="0" w:line="240" w:lineRule="auto"/>
      </w:pPr>
      <w:r>
        <w:continuationSeparator/>
      </w:r>
    </w:p>
  </w:footnote>
  <w:footnote w:id="1">
    <w:p w14:paraId="5E82E921" w14:textId="77777777" w:rsidR="00CC7BB5" w:rsidRDefault="00CC7BB5" w:rsidP="00CC7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0990E" w14:textId="77777777" w:rsidR="004D44D4" w:rsidRDefault="004D44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CB43F" w14:textId="339880C0" w:rsidR="00D42D2A" w:rsidRPr="00F858BF" w:rsidRDefault="00D42D2A" w:rsidP="00F858B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280F1" w14:textId="77777777" w:rsidR="004D44D4" w:rsidRDefault="004D44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7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6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74A94A7E"/>
    <w:multiLevelType w:val="multilevel"/>
    <w:tmpl w:val="8730E0F6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9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5"/>
  </w:num>
  <w:num w:numId="4" w16cid:durableId="514074202">
    <w:abstractNumId w:val="8"/>
  </w:num>
  <w:num w:numId="5" w16cid:durableId="1197548767">
    <w:abstractNumId w:val="21"/>
  </w:num>
  <w:num w:numId="6" w16cid:durableId="1528523623">
    <w:abstractNumId w:val="4"/>
  </w:num>
  <w:num w:numId="7" w16cid:durableId="1131560686">
    <w:abstractNumId w:val="20"/>
  </w:num>
  <w:num w:numId="8" w16cid:durableId="1058937430">
    <w:abstractNumId w:val="6"/>
  </w:num>
  <w:num w:numId="9" w16cid:durableId="1561596717">
    <w:abstractNumId w:val="19"/>
  </w:num>
  <w:num w:numId="10" w16cid:durableId="2017880410">
    <w:abstractNumId w:val="12"/>
  </w:num>
  <w:num w:numId="11" w16cid:durableId="944458624">
    <w:abstractNumId w:val="16"/>
  </w:num>
  <w:num w:numId="12" w16cid:durableId="1218124189">
    <w:abstractNumId w:val="15"/>
  </w:num>
  <w:num w:numId="13" w16cid:durableId="1952857058">
    <w:abstractNumId w:val="13"/>
  </w:num>
  <w:num w:numId="14" w16cid:durableId="1790510673">
    <w:abstractNumId w:val="14"/>
  </w:num>
  <w:num w:numId="15" w16cid:durableId="977421294">
    <w:abstractNumId w:val="11"/>
  </w:num>
  <w:num w:numId="16" w16cid:durableId="1913275483">
    <w:abstractNumId w:val="10"/>
  </w:num>
  <w:num w:numId="17" w16cid:durableId="482814073">
    <w:abstractNumId w:val="9"/>
  </w:num>
  <w:num w:numId="18" w16cid:durableId="1679692615">
    <w:abstractNumId w:val="7"/>
  </w:num>
  <w:num w:numId="19" w16cid:durableId="655382188">
    <w:abstractNumId w:val="17"/>
  </w:num>
  <w:num w:numId="20" w16cid:durableId="723676644">
    <w:abstractNumId w:val="2"/>
  </w:num>
  <w:num w:numId="21" w16cid:durableId="1865089851">
    <w:abstractNumId w:val="18"/>
  </w:num>
  <w:num w:numId="22" w16cid:durableId="21450727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745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351D43"/>
    <w:rsid w:val="00415AD7"/>
    <w:rsid w:val="004D44D4"/>
    <w:rsid w:val="00584665"/>
    <w:rsid w:val="006D1F20"/>
    <w:rsid w:val="007C0344"/>
    <w:rsid w:val="007F2CF8"/>
    <w:rsid w:val="008C4FED"/>
    <w:rsid w:val="008C66D3"/>
    <w:rsid w:val="008D1A53"/>
    <w:rsid w:val="009263CF"/>
    <w:rsid w:val="00955427"/>
    <w:rsid w:val="00960E22"/>
    <w:rsid w:val="009A2C1A"/>
    <w:rsid w:val="009B2C57"/>
    <w:rsid w:val="00A531B8"/>
    <w:rsid w:val="00BC2FC4"/>
    <w:rsid w:val="00BE68F4"/>
    <w:rsid w:val="00CA7B8E"/>
    <w:rsid w:val="00CB2D40"/>
    <w:rsid w:val="00CC7BB5"/>
    <w:rsid w:val="00D42D2A"/>
    <w:rsid w:val="00D83A83"/>
    <w:rsid w:val="00E03288"/>
    <w:rsid w:val="00EB5AA6"/>
    <w:rsid w:val="00F0794A"/>
    <w:rsid w:val="00F13E5A"/>
    <w:rsid w:val="00F8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  <w:style w:type="numbering" w:customStyle="1" w:styleId="Styl231">
    <w:name w:val="Styl231"/>
    <w:rsid w:val="00CC7BB5"/>
    <w:pPr>
      <w:numPr>
        <w:numId w:val="20"/>
      </w:numPr>
    </w:pPr>
  </w:style>
  <w:style w:type="numbering" w:customStyle="1" w:styleId="Styl271">
    <w:name w:val="Styl271"/>
    <w:rsid w:val="00CC7BB5"/>
    <w:pPr>
      <w:numPr>
        <w:numId w:val="21"/>
      </w:numPr>
    </w:pPr>
  </w:style>
  <w:style w:type="numbering" w:customStyle="1" w:styleId="Styl301">
    <w:name w:val="Styl301"/>
    <w:rsid w:val="00CC7BB5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415AD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5A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12</cp:revision>
  <dcterms:created xsi:type="dcterms:W3CDTF">2024-04-10T11:16:00Z</dcterms:created>
  <dcterms:modified xsi:type="dcterms:W3CDTF">2026-01-08T09:51:00Z</dcterms:modified>
</cp:coreProperties>
</file>